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06" w:rsidRDefault="002815C2" w:rsidP="002815C2">
      <w:pPr>
        <w:pStyle w:val="Heading1"/>
      </w:pPr>
      <w:r>
        <w:t>Core words with colour codes</w:t>
      </w:r>
    </w:p>
    <w:p w:rsidR="002815C2" w:rsidRDefault="002815C2" w:rsidP="002815C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99"/>
      </w:tblGrid>
      <w:tr w:rsidR="002815C2" w:rsidRPr="002815C2" w:rsidTr="00205FF8">
        <w:trPr>
          <w:trHeight w:val="537"/>
        </w:trPr>
        <w:tc>
          <w:tcPr>
            <w:tcW w:w="1056" w:type="dxa"/>
            <w:shd w:val="clear" w:color="auto" w:fill="FFF2CC" w:themeFill="accent4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help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</w:t>
            </w:r>
          </w:p>
        </w:tc>
        <w:tc>
          <w:tcPr>
            <w:tcW w:w="1056" w:type="dxa"/>
            <w:shd w:val="clear" w:color="auto" w:fill="F3E5FB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</w:t>
            </w:r>
          </w:p>
        </w:tc>
        <w:tc>
          <w:tcPr>
            <w:tcW w:w="1099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chat</w:t>
            </w:r>
          </w:p>
        </w:tc>
      </w:tr>
      <w:tr w:rsidR="002815C2" w:rsidRPr="002815C2" w:rsidTr="00205FF8">
        <w:trPr>
          <w:trHeight w:val="537"/>
        </w:trPr>
        <w:tc>
          <w:tcPr>
            <w:tcW w:w="1056" w:type="dxa"/>
            <w:shd w:val="clear" w:color="auto" w:fill="FFF2CC" w:themeFill="accent4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like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more</w:t>
            </w:r>
          </w:p>
        </w:tc>
        <w:tc>
          <w:tcPr>
            <w:tcW w:w="1056" w:type="dxa"/>
            <w:shd w:val="clear" w:color="auto" w:fill="F3E5FB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  <w:tc>
          <w:tcPr>
            <w:tcW w:w="1099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about me</w:t>
            </w:r>
          </w:p>
        </w:tc>
      </w:tr>
      <w:tr w:rsidR="002815C2" w:rsidRPr="002815C2" w:rsidTr="00205FF8">
        <w:trPr>
          <w:trHeight w:val="537"/>
        </w:trPr>
        <w:tc>
          <w:tcPr>
            <w:tcW w:w="1056" w:type="dxa"/>
            <w:shd w:val="clear" w:color="auto" w:fill="FFF2CC" w:themeFill="accent4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</w:t>
            </w:r>
          </w:p>
        </w:tc>
        <w:tc>
          <w:tcPr>
            <w:tcW w:w="1056" w:type="dxa"/>
            <w:shd w:val="clear" w:color="auto" w:fill="F3E5FB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</w:t>
            </w:r>
          </w:p>
        </w:tc>
        <w:tc>
          <w:tcPr>
            <w:tcW w:w="1099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/place</w:t>
            </w:r>
          </w:p>
        </w:tc>
      </w:tr>
      <w:tr w:rsidR="002815C2" w:rsidRPr="002815C2" w:rsidTr="00D954EB">
        <w:trPr>
          <w:trHeight w:val="537"/>
        </w:trPr>
        <w:tc>
          <w:tcPr>
            <w:tcW w:w="1056" w:type="dxa"/>
            <w:shd w:val="clear" w:color="auto" w:fill="FFF2CC" w:themeFill="accent4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that</w:t>
            </w:r>
          </w:p>
        </w:tc>
        <w:tc>
          <w:tcPr>
            <w:tcW w:w="1056" w:type="dxa"/>
            <w:shd w:val="clear" w:color="auto" w:fill="FFCCFF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1099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food/drink</w:t>
            </w:r>
          </w:p>
        </w:tc>
      </w:tr>
      <w:tr w:rsidR="002815C2" w:rsidRPr="002815C2" w:rsidTr="00205FF8">
        <w:trPr>
          <w:trHeight w:val="537"/>
        </w:trPr>
        <w:tc>
          <w:tcPr>
            <w:tcW w:w="1056" w:type="dxa"/>
            <w:shd w:val="clear" w:color="auto" w:fill="FFF2CC" w:themeFill="accent4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want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099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things/topics</w:t>
            </w:r>
          </w:p>
        </w:tc>
      </w:tr>
      <w:tr w:rsidR="002815C2" w:rsidRPr="002815C2" w:rsidTr="00205FF8">
        <w:trPr>
          <w:trHeight w:val="538"/>
        </w:trPr>
        <w:tc>
          <w:tcPr>
            <w:tcW w:w="1056" w:type="dxa"/>
            <w:shd w:val="clear" w:color="auto" w:fill="92D050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056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</w:t>
            </w:r>
          </w:p>
        </w:tc>
        <w:tc>
          <w:tcPr>
            <w:tcW w:w="1056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  <w:tc>
          <w:tcPr>
            <w:tcW w:w="1056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little words</w:t>
            </w:r>
          </w:p>
        </w:tc>
        <w:tc>
          <w:tcPr>
            <w:tcW w:w="1056" w:type="dxa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 / describe</w:t>
            </w:r>
          </w:p>
        </w:tc>
        <w:tc>
          <w:tcPr>
            <w:tcW w:w="1099" w:type="dxa"/>
            <w:shd w:val="clear" w:color="auto" w:fill="FF7C80"/>
          </w:tcPr>
          <w:p w:rsidR="002815C2" w:rsidRPr="002815C2" w:rsidRDefault="00E739F9" w:rsidP="00E7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tbl>
      <w:tblPr>
        <w:tblW w:w="3536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6"/>
        <w:gridCol w:w="2193"/>
        <w:gridCol w:w="2610"/>
      </w:tblGrid>
      <w:tr w:rsidR="00D954EB" w:rsidRPr="002815C2" w:rsidTr="00D954EB">
        <w:trPr>
          <w:trHeight w:val="467"/>
        </w:trPr>
        <w:tc>
          <w:tcPr>
            <w:tcW w:w="5000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4EB" w:rsidRDefault="00D954EB" w:rsidP="00E739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Colour Coding by part of speech may vary, but if a system is chosen it is important to be consistent.  Here are two examples. </w:t>
            </w:r>
          </w:p>
        </w:tc>
        <w:bookmarkStart w:id="0" w:name="_GoBack"/>
        <w:bookmarkEnd w:id="0"/>
      </w:tr>
      <w:tr w:rsidR="00E739F9" w:rsidRPr="002815C2" w:rsidTr="00D954EB">
        <w:trPr>
          <w:trHeight w:val="467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rPr>
                <w:b/>
                <w:bCs/>
              </w:rPr>
              <w:t>Part of Speech</w:t>
            </w:r>
          </w:p>
        </w:tc>
        <w:tc>
          <w:tcPr>
            <w:tcW w:w="17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proofErr w:type="spellStart"/>
            <w:r w:rsidRPr="002815C2">
              <w:rPr>
                <w:b/>
                <w:bCs/>
              </w:rPr>
              <w:t>Goossens</w:t>
            </w:r>
            <w:proofErr w:type="spellEnd"/>
            <w:r w:rsidRPr="002815C2">
              <w:rPr>
                <w:b/>
                <w:bCs/>
              </w:rPr>
              <w:t>’,</w:t>
            </w:r>
          </w:p>
          <w:p w:rsidR="002815C2" w:rsidRPr="002815C2" w:rsidRDefault="002815C2" w:rsidP="00E739F9">
            <w:pPr>
              <w:spacing w:after="0"/>
            </w:pPr>
            <w:r w:rsidRPr="002815C2">
              <w:rPr>
                <w:b/>
                <w:bCs/>
              </w:rPr>
              <w:t>Crain &amp; Elder</w:t>
            </w:r>
          </w:p>
        </w:tc>
        <w:tc>
          <w:tcPr>
            <w:tcW w:w="20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05FF8" w:rsidP="00E739F9">
            <w:pPr>
              <w:spacing w:after="0"/>
            </w:pPr>
            <w:r>
              <w:rPr>
                <w:b/>
                <w:bCs/>
              </w:rPr>
              <w:t xml:space="preserve">Modified </w:t>
            </w:r>
            <w:r w:rsidR="002815C2" w:rsidRPr="002815C2">
              <w:rPr>
                <w:b/>
                <w:bCs/>
              </w:rPr>
              <w:t>Fitzgerald</w:t>
            </w:r>
          </w:p>
        </w:tc>
      </w:tr>
      <w:tr w:rsidR="00E739F9" w:rsidRPr="002815C2" w:rsidTr="00D954EB">
        <w:trPr>
          <w:trHeight w:val="255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Nouns</w:t>
            </w:r>
            <w:r w:rsidR="00D954EB">
              <w:t xml:space="preserve"> / Pronouns</w:t>
            </w:r>
          </w:p>
        </w:tc>
        <w:tc>
          <w:tcPr>
            <w:tcW w:w="1722" w:type="pct"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Yellow</w:t>
            </w:r>
          </w:p>
        </w:tc>
        <w:tc>
          <w:tcPr>
            <w:tcW w:w="2049" w:type="pct"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D954EB" w:rsidP="00E739F9">
            <w:pPr>
              <w:spacing w:after="0"/>
            </w:pPr>
            <w:r>
              <w:t>Yellow</w:t>
            </w:r>
          </w:p>
        </w:tc>
      </w:tr>
      <w:tr w:rsidR="00E739F9" w:rsidRPr="002815C2" w:rsidTr="00D954EB">
        <w:trPr>
          <w:trHeight w:val="65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4EB" w:rsidRPr="002815C2" w:rsidRDefault="00D954EB" w:rsidP="00D954EB">
            <w:pPr>
              <w:spacing w:after="0"/>
            </w:pPr>
            <w:r>
              <w:t>Miscellaneous / Things etc</w:t>
            </w:r>
          </w:p>
        </w:tc>
        <w:tc>
          <w:tcPr>
            <w:tcW w:w="1722" w:type="pct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D954EB" w:rsidP="00E739F9">
            <w:pPr>
              <w:spacing w:after="0"/>
            </w:pPr>
            <w:r>
              <w:t>Orange</w:t>
            </w:r>
          </w:p>
        </w:tc>
        <w:tc>
          <w:tcPr>
            <w:tcW w:w="2049" w:type="pct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D954EB" w:rsidP="00E739F9">
            <w:pPr>
              <w:spacing w:after="0"/>
            </w:pPr>
            <w:r>
              <w:t>Orange</w:t>
            </w:r>
          </w:p>
        </w:tc>
      </w:tr>
      <w:tr w:rsidR="00E739F9" w:rsidRPr="002815C2" w:rsidTr="00D954EB">
        <w:trPr>
          <w:trHeight w:val="159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Adjectives</w:t>
            </w:r>
            <w:r w:rsidR="00D954EB">
              <w:t xml:space="preserve"> /Adverbs</w:t>
            </w:r>
          </w:p>
        </w:tc>
        <w:tc>
          <w:tcPr>
            <w:tcW w:w="1722" w:type="pc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Blue</w:t>
            </w:r>
          </w:p>
        </w:tc>
        <w:tc>
          <w:tcPr>
            <w:tcW w:w="2049" w:type="pc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Blue</w:t>
            </w:r>
          </w:p>
        </w:tc>
      </w:tr>
      <w:tr w:rsidR="00E739F9" w:rsidRPr="002815C2" w:rsidTr="00D954EB">
        <w:trPr>
          <w:trHeight w:val="22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Verbs</w:t>
            </w:r>
          </w:p>
        </w:tc>
        <w:tc>
          <w:tcPr>
            <w:tcW w:w="1722" w:type="pct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Pink</w:t>
            </w:r>
          </w:p>
        </w:tc>
        <w:tc>
          <w:tcPr>
            <w:tcW w:w="2049" w:type="pct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Green</w:t>
            </w:r>
          </w:p>
        </w:tc>
      </w:tr>
      <w:tr w:rsidR="00E739F9" w:rsidRPr="002815C2" w:rsidTr="00D954EB">
        <w:trPr>
          <w:trHeight w:val="205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Prepositions</w:t>
            </w:r>
          </w:p>
        </w:tc>
        <w:tc>
          <w:tcPr>
            <w:tcW w:w="1722" w:type="pct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Green</w:t>
            </w:r>
          </w:p>
        </w:tc>
        <w:tc>
          <w:tcPr>
            <w:tcW w:w="2049" w:type="pct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5C2" w:rsidRPr="002815C2" w:rsidRDefault="002815C2" w:rsidP="00E739F9">
            <w:pPr>
              <w:spacing w:after="0"/>
            </w:pPr>
            <w:r w:rsidRPr="002815C2">
              <w:t>Pink</w:t>
            </w:r>
          </w:p>
        </w:tc>
      </w:tr>
      <w:tr w:rsidR="00205FF8" w:rsidRPr="002815C2" w:rsidTr="00D954EB">
        <w:trPr>
          <w:trHeight w:val="205"/>
        </w:trPr>
        <w:tc>
          <w:tcPr>
            <w:tcW w:w="12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FF8" w:rsidRPr="002815C2" w:rsidRDefault="00205FF8" w:rsidP="00E739F9">
            <w:pPr>
              <w:spacing w:after="0"/>
            </w:pPr>
            <w:r>
              <w:t>Question</w:t>
            </w:r>
          </w:p>
        </w:tc>
        <w:tc>
          <w:tcPr>
            <w:tcW w:w="17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FF8" w:rsidRPr="002815C2" w:rsidRDefault="00205FF8" w:rsidP="00E739F9">
            <w:pPr>
              <w:spacing w:after="0"/>
            </w:pPr>
          </w:p>
        </w:tc>
        <w:tc>
          <w:tcPr>
            <w:tcW w:w="2049" w:type="pct"/>
            <w:shd w:val="clear" w:color="auto" w:fill="F3E5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FF8" w:rsidRPr="002815C2" w:rsidRDefault="00205FF8" w:rsidP="00E739F9">
            <w:pPr>
              <w:spacing w:after="0"/>
            </w:pPr>
            <w:r>
              <w:t>Mauve</w:t>
            </w:r>
          </w:p>
        </w:tc>
      </w:tr>
    </w:tbl>
    <w:p w:rsidR="002815C2" w:rsidRPr="002815C2" w:rsidRDefault="002815C2" w:rsidP="002815C2"/>
    <w:sectPr w:rsidR="002815C2" w:rsidRPr="0028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2"/>
    <w:rsid w:val="001A1106"/>
    <w:rsid w:val="00205FF8"/>
    <w:rsid w:val="002815C2"/>
    <w:rsid w:val="00D954EB"/>
    <w:rsid w:val="00E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2AAC"/>
  <w15:chartTrackingRefBased/>
  <w15:docId w15:val="{E3DB2917-60EE-4BD7-814E-F6B12E7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1</cp:revision>
  <dcterms:created xsi:type="dcterms:W3CDTF">2021-08-25T08:06:00Z</dcterms:created>
  <dcterms:modified xsi:type="dcterms:W3CDTF">2021-08-25T08:46:00Z</dcterms:modified>
</cp:coreProperties>
</file>